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umatytasis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umatytasis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umatytasis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umatytasis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61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90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1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61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umatytasis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(Vardas, pavard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ė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619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6190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umatytasis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(tel. nr., el.pa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to adresas )</w:t>
            </w:r>
          </w:p>
        </w:tc>
      </w:tr>
    </w:tbl>
    <w:p>
      <w:pPr>
        <w:pStyle w:val="Numatytasis"/>
        <w:widowControl w:val="0"/>
        <w:jc w:val="center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tbl>
      <w:tblPr>
        <w:tblW w:w="379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94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379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umatytasis"/>
            </w:pPr>
            <w:r>
              <w:rPr>
                <w:shd w:val="nil" w:color="auto" w:fill="auto"/>
                <w:rtl w:val="0"/>
                <w:lang w:val="en-US"/>
              </w:rPr>
              <w:t>V</w:t>
            </w:r>
            <w:r>
              <w:rPr>
                <w:shd w:val="nil" w:color="auto" w:fill="auto"/>
                <w:rtl w:val="0"/>
                <w:lang w:val="en-US"/>
              </w:rPr>
              <w:t>šĮ „</w:t>
            </w:r>
            <w:r>
              <w:rPr>
                <w:shd w:val="nil" w:color="auto" w:fill="auto"/>
                <w:rtl w:val="0"/>
                <w:lang w:val="en-US"/>
              </w:rPr>
              <w:t>Sostin</w:t>
            </w:r>
            <w:r>
              <w:rPr>
                <w:shd w:val="nil" w:color="auto" w:fill="auto"/>
                <w:rtl w:val="0"/>
                <w:lang w:val="en-US"/>
              </w:rPr>
              <w:t>ė</w:t>
            </w:r>
            <w:r>
              <w:rPr>
                <w:shd w:val="nil" w:color="auto" w:fill="auto"/>
                <w:rtl w:val="0"/>
                <w:lang w:val="en-US"/>
              </w:rPr>
              <w:t>s krep</w:t>
            </w:r>
            <w:r>
              <w:rPr>
                <w:shd w:val="nil" w:color="auto" w:fill="auto"/>
                <w:rtl w:val="0"/>
                <w:lang w:val="en-US"/>
              </w:rPr>
              <w:t>š</w:t>
            </w:r>
            <w:r>
              <w:rPr>
                <w:shd w:val="nil" w:color="auto" w:fill="auto"/>
                <w:rtl w:val="0"/>
                <w:lang w:val="en-US"/>
              </w:rPr>
              <w:t>inio mokykla</w:t>
            </w:r>
            <w:r>
              <w:rPr>
                <w:shd w:val="nil" w:color="auto" w:fill="auto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9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umatytasis"/>
            </w:pPr>
            <w:r>
              <w:rPr>
                <w:shd w:val="nil" w:color="auto" w:fill="auto"/>
                <w:rtl w:val="0"/>
                <w:lang w:val="en-US"/>
              </w:rPr>
              <w:t>Direktoriui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79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umatytasis"/>
            </w:pPr>
            <w:r>
              <w:rPr>
                <w:rFonts w:ascii="Times New Roman" w:cs="Arial Unicode MS" w:hAnsi="Times New Roman" w:eastAsia="Arial Unicode MS"/>
                <w:rtl w:val="0"/>
              </w:rPr>
              <w:t>Mindaugui Noreikai</w:t>
            </w:r>
          </w:p>
        </w:tc>
      </w:tr>
    </w:tbl>
    <w:p>
      <w:pPr>
        <w:pStyle w:val="Numatytasis"/>
        <w:widowControl w:val="0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shd w:val="clear" w:color="auto" w:fill="ffffff"/>
        <w:jc w:val="center"/>
        <w:rPr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PRA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YMAS </w:t>
      </w:r>
    </w:p>
    <w:p>
      <w:pPr>
        <w:pStyle w:val="Numatytasis"/>
        <w:shd w:val="clear" w:color="auto" w:fill="ffffff"/>
        <w:jc w:val="center"/>
        <w:rPr>
          <w:sz w:val="16"/>
          <w:szCs w:val="16"/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Ė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 KOMPENSACIJOS</w:t>
      </w: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tbl>
      <w:tblPr>
        <w:tblW w:w="23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8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318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2318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umatytasis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(Data)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3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umatytasis"/>
              <w:jc w:val="center"/>
            </w:pPr>
            <w:r>
              <w:rPr>
                <w:shd w:val="nil" w:color="auto" w:fill="auto"/>
                <w:rtl w:val="0"/>
              </w:rPr>
              <w:t>Vilnius</w:t>
            </w:r>
          </w:p>
        </w:tc>
      </w:tr>
    </w:tbl>
    <w:p>
      <w:pPr>
        <w:pStyle w:val="Numatytasis"/>
        <w:widowControl w:val="0"/>
        <w:jc w:val="center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0"/>
        <w:gridCol w:w="8893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9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umatytasis"/>
              <w:jc w:val="right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Pra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š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au</w:t>
            </w:r>
          </w:p>
        </w:tc>
        <w:tc>
          <w:tcPr>
            <w:tcW w:type="dxa" w:w="88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9853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umatytasis"/>
            </w:pPr>
            <w:r>
              <w:rPr>
                <w:sz w:val="22"/>
                <w:szCs w:val="22"/>
                <w:shd w:val="nil" w:color="auto" w:fill="auto"/>
                <w:vertAlign w:val="baseline"/>
                <w:rtl w:val="0"/>
                <w:lang w:val="en-US"/>
              </w:rPr>
              <w:t xml:space="preserve">              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 xml:space="preserve"> (nurodyti prie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ž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ast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į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; vaiko vard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ą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, pavard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ę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, gimimo dat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ą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, pas kok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 xml:space="preserve">į 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trener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 xml:space="preserve">į </w:t>
            </w:r>
            <w:r>
              <w:rPr>
                <w:sz w:val="22"/>
                <w:szCs w:val="22"/>
                <w:shd w:val="nil" w:color="auto" w:fill="auto"/>
                <w:vertAlign w:val="superscript"/>
                <w:rtl w:val="0"/>
                <w:lang w:val="en-US"/>
              </w:rPr>
              <w:t>sportuoja)</w:t>
            </w:r>
            <w:r>
              <w:rPr>
                <w:sz w:val="22"/>
                <w:szCs w:val="22"/>
                <w:shd w:val="nil" w:color="auto" w:fill="auto"/>
                <w:vertAlign w:val="superscript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85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7" w:hRule="atLeast"/>
        </w:trPr>
        <w:tc>
          <w:tcPr>
            <w:tcW w:type="dxa" w:w="9853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umatytasis"/>
        <w:widowControl w:val="0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tbl>
      <w:tblPr>
        <w:tblW w:w="510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04"/>
        <w:gridCol w:w="284"/>
        <w:gridCol w:w="2515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3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8" w:hRule="atLeast"/>
        </w:trPr>
        <w:tc>
          <w:tcPr>
            <w:tcW w:type="dxa" w:w="230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umatytasis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(Para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š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as)</w:t>
            </w:r>
          </w:p>
        </w:tc>
        <w:tc>
          <w:tcPr>
            <w:tcW w:type="dxa" w:w="2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1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umatytasis"/>
              <w:jc w:val="center"/>
            </w:pPr>
            <w:r>
              <w:rPr>
                <w:sz w:val="16"/>
                <w:szCs w:val="16"/>
                <w:shd w:val="nil" w:color="auto" w:fill="auto"/>
                <w:rtl w:val="0"/>
              </w:rPr>
              <w:t>(Vardas, pavard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ė</w:t>
            </w:r>
            <w:r>
              <w:rPr>
                <w:sz w:val="16"/>
                <w:szCs w:val="16"/>
                <w:shd w:val="nil" w:color="auto" w:fill="auto"/>
                <w:rtl w:val="0"/>
              </w:rPr>
              <w:t>)</w:t>
            </w:r>
          </w:p>
        </w:tc>
      </w:tr>
    </w:tbl>
    <w:p>
      <w:pPr>
        <w:pStyle w:val="Numatytasis"/>
        <w:widowControl w:val="0"/>
        <w:jc w:val="right"/>
        <w:rPr>
          <w:sz w:val="16"/>
          <w:szCs w:val="16"/>
        </w:rPr>
      </w:pPr>
    </w:p>
    <w:p>
      <w:pPr>
        <w:pStyle w:val="Numatytasis"/>
        <w:rPr>
          <w:sz w:val="16"/>
          <w:szCs w:val="16"/>
        </w:rPr>
      </w:pPr>
    </w:p>
    <w:p>
      <w:pPr>
        <w:pStyle w:val="Numatytasis"/>
      </w:pP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567" w:right="851" w:bottom="567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umatytasis">
    <w:name w:val="Numatytasis"/>
    <w:next w:val="Numatytasi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